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498" w:type="dxa"/>
        <w:tblInd w:w="-601" w:type="dxa"/>
        <w:tblLook w:val="04A0" w:firstRow="1" w:lastRow="0" w:firstColumn="1" w:lastColumn="0" w:noHBand="0" w:noVBand="1"/>
      </w:tblPr>
      <w:tblGrid>
        <w:gridCol w:w="4859"/>
        <w:gridCol w:w="4639"/>
      </w:tblGrid>
      <w:tr w:rsidR="00D63277" w:rsidTr="00D63277">
        <w:tc>
          <w:tcPr>
            <w:tcW w:w="9498" w:type="dxa"/>
            <w:gridSpan w:val="2"/>
          </w:tcPr>
          <w:p w:rsidR="00D63277" w:rsidRPr="00D63277" w:rsidRDefault="00D63277" w:rsidP="00D63277">
            <w:pPr>
              <w:jc w:val="center"/>
              <w:rPr>
                <w:sz w:val="80"/>
                <w:szCs w:val="80"/>
              </w:rPr>
            </w:pPr>
            <w:r w:rsidRPr="00D63277">
              <w:rPr>
                <w:sz w:val="80"/>
                <w:szCs w:val="80"/>
              </w:rPr>
              <w:t>Number words – session 3</w:t>
            </w:r>
          </w:p>
        </w:tc>
      </w:tr>
      <w:tr w:rsidR="00D63277" w:rsidTr="00D63277">
        <w:tc>
          <w:tcPr>
            <w:tcW w:w="4859" w:type="dxa"/>
          </w:tcPr>
          <w:p w:rsidR="00D63277" w:rsidRPr="00D63277" w:rsidRDefault="00D63277">
            <w:pPr>
              <w:rPr>
                <w:sz w:val="80"/>
                <w:szCs w:val="80"/>
              </w:rPr>
            </w:pPr>
            <w:proofErr w:type="spellStart"/>
            <w:r w:rsidRPr="00D63277">
              <w:rPr>
                <w:sz w:val="80"/>
                <w:szCs w:val="80"/>
              </w:rPr>
              <w:t>vingt</w:t>
            </w:r>
            <w:proofErr w:type="spellEnd"/>
          </w:p>
          <w:p w:rsidR="00D63277" w:rsidRPr="00D63277" w:rsidRDefault="00D63277">
            <w:pPr>
              <w:rPr>
                <w:sz w:val="80"/>
                <w:szCs w:val="80"/>
              </w:rPr>
            </w:pPr>
          </w:p>
        </w:tc>
        <w:tc>
          <w:tcPr>
            <w:tcW w:w="4639" w:type="dxa"/>
          </w:tcPr>
          <w:p w:rsidR="00D63277" w:rsidRPr="00D63277" w:rsidRDefault="00D63277">
            <w:pPr>
              <w:rPr>
                <w:sz w:val="80"/>
                <w:szCs w:val="80"/>
              </w:rPr>
            </w:pPr>
            <w:proofErr w:type="spellStart"/>
            <w:r w:rsidRPr="00D63277">
              <w:rPr>
                <w:sz w:val="80"/>
                <w:szCs w:val="80"/>
              </w:rPr>
              <w:t>vingt</w:t>
            </w:r>
            <w:proofErr w:type="spellEnd"/>
            <w:r w:rsidRPr="00D63277">
              <w:rPr>
                <w:sz w:val="80"/>
                <w:szCs w:val="80"/>
              </w:rPr>
              <w:t>-six</w:t>
            </w:r>
          </w:p>
        </w:tc>
      </w:tr>
      <w:tr w:rsidR="00D63277" w:rsidTr="00D63277">
        <w:tc>
          <w:tcPr>
            <w:tcW w:w="4859" w:type="dxa"/>
          </w:tcPr>
          <w:p w:rsidR="00D63277" w:rsidRPr="00D63277" w:rsidRDefault="00D63277">
            <w:pPr>
              <w:rPr>
                <w:sz w:val="80"/>
                <w:szCs w:val="80"/>
              </w:rPr>
            </w:pPr>
            <w:proofErr w:type="spellStart"/>
            <w:r w:rsidRPr="00D63277">
              <w:rPr>
                <w:sz w:val="80"/>
                <w:szCs w:val="80"/>
              </w:rPr>
              <w:t>vingt</w:t>
            </w:r>
            <w:proofErr w:type="spellEnd"/>
            <w:r w:rsidRPr="00D63277">
              <w:rPr>
                <w:sz w:val="80"/>
                <w:szCs w:val="80"/>
              </w:rPr>
              <w:t xml:space="preserve"> et un</w:t>
            </w:r>
          </w:p>
          <w:p w:rsidR="00D63277" w:rsidRPr="00D63277" w:rsidRDefault="00D63277">
            <w:pPr>
              <w:rPr>
                <w:sz w:val="80"/>
                <w:szCs w:val="80"/>
              </w:rPr>
            </w:pPr>
          </w:p>
        </w:tc>
        <w:tc>
          <w:tcPr>
            <w:tcW w:w="4639" w:type="dxa"/>
          </w:tcPr>
          <w:p w:rsidR="00D63277" w:rsidRPr="00D63277" w:rsidRDefault="00D63277">
            <w:pPr>
              <w:rPr>
                <w:sz w:val="80"/>
                <w:szCs w:val="80"/>
              </w:rPr>
            </w:pPr>
            <w:proofErr w:type="spellStart"/>
            <w:r w:rsidRPr="00D63277">
              <w:rPr>
                <w:sz w:val="80"/>
                <w:szCs w:val="80"/>
              </w:rPr>
              <w:t>vingt</w:t>
            </w:r>
            <w:proofErr w:type="spellEnd"/>
            <w:r w:rsidRPr="00D63277">
              <w:rPr>
                <w:sz w:val="80"/>
                <w:szCs w:val="80"/>
              </w:rPr>
              <w:t>-sept</w:t>
            </w:r>
          </w:p>
        </w:tc>
      </w:tr>
      <w:tr w:rsidR="00D63277" w:rsidTr="00D63277">
        <w:tc>
          <w:tcPr>
            <w:tcW w:w="4859" w:type="dxa"/>
          </w:tcPr>
          <w:p w:rsidR="00D63277" w:rsidRPr="00D63277" w:rsidRDefault="00D63277">
            <w:pPr>
              <w:rPr>
                <w:sz w:val="80"/>
                <w:szCs w:val="80"/>
              </w:rPr>
            </w:pPr>
            <w:proofErr w:type="spellStart"/>
            <w:r w:rsidRPr="00D63277">
              <w:rPr>
                <w:sz w:val="80"/>
                <w:szCs w:val="80"/>
              </w:rPr>
              <w:t>vingt-deux</w:t>
            </w:r>
            <w:proofErr w:type="spellEnd"/>
          </w:p>
          <w:p w:rsidR="00D63277" w:rsidRPr="00D63277" w:rsidRDefault="00D63277">
            <w:pPr>
              <w:rPr>
                <w:sz w:val="80"/>
                <w:szCs w:val="80"/>
              </w:rPr>
            </w:pPr>
          </w:p>
        </w:tc>
        <w:tc>
          <w:tcPr>
            <w:tcW w:w="4639" w:type="dxa"/>
          </w:tcPr>
          <w:p w:rsidR="00D63277" w:rsidRPr="00D63277" w:rsidRDefault="00D63277">
            <w:pPr>
              <w:rPr>
                <w:sz w:val="80"/>
                <w:szCs w:val="80"/>
              </w:rPr>
            </w:pPr>
            <w:proofErr w:type="spellStart"/>
            <w:r w:rsidRPr="00D63277">
              <w:rPr>
                <w:sz w:val="80"/>
                <w:szCs w:val="80"/>
              </w:rPr>
              <w:t>vingt-huit</w:t>
            </w:r>
            <w:proofErr w:type="spellEnd"/>
          </w:p>
        </w:tc>
      </w:tr>
      <w:tr w:rsidR="00D63277" w:rsidTr="00D63277">
        <w:tc>
          <w:tcPr>
            <w:tcW w:w="4859" w:type="dxa"/>
          </w:tcPr>
          <w:p w:rsidR="00D63277" w:rsidRPr="00D63277" w:rsidRDefault="00D63277">
            <w:pPr>
              <w:rPr>
                <w:sz w:val="80"/>
                <w:szCs w:val="80"/>
              </w:rPr>
            </w:pPr>
            <w:proofErr w:type="spellStart"/>
            <w:r w:rsidRPr="00D63277">
              <w:rPr>
                <w:sz w:val="80"/>
                <w:szCs w:val="80"/>
              </w:rPr>
              <w:t>vingt-trois</w:t>
            </w:r>
            <w:proofErr w:type="spellEnd"/>
          </w:p>
          <w:p w:rsidR="00D63277" w:rsidRPr="00D63277" w:rsidRDefault="00D63277">
            <w:pPr>
              <w:rPr>
                <w:sz w:val="80"/>
                <w:szCs w:val="80"/>
              </w:rPr>
            </w:pPr>
          </w:p>
        </w:tc>
        <w:tc>
          <w:tcPr>
            <w:tcW w:w="4639" w:type="dxa"/>
          </w:tcPr>
          <w:p w:rsidR="00D63277" w:rsidRPr="00D63277" w:rsidRDefault="00D63277">
            <w:pPr>
              <w:rPr>
                <w:sz w:val="80"/>
                <w:szCs w:val="80"/>
              </w:rPr>
            </w:pPr>
            <w:proofErr w:type="spellStart"/>
            <w:r w:rsidRPr="00D63277">
              <w:rPr>
                <w:sz w:val="80"/>
                <w:szCs w:val="80"/>
              </w:rPr>
              <w:t>vingt-neuf</w:t>
            </w:r>
            <w:proofErr w:type="spellEnd"/>
          </w:p>
        </w:tc>
      </w:tr>
      <w:tr w:rsidR="00D63277" w:rsidTr="00D63277">
        <w:tc>
          <w:tcPr>
            <w:tcW w:w="4859" w:type="dxa"/>
          </w:tcPr>
          <w:p w:rsidR="00D63277" w:rsidRPr="00D63277" w:rsidRDefault="00D63277">
            <w:pPr>
              <w:rPr>
                <w:sz w:val="80"/>
                <w:szCs w:val="80"/>
              </w:rPr>
            </w:pPr>
            <w:proofErr w:type="spellStart"/>
            <w:r w:rsidRPr="00D63277">
              <w:rPr>
                <w:sz w:val="80"/>
                <w:szCs w:val="80"/>
              </w:rPr>
              <w:t>vingt-quatre</w:t>
            </w:r>
            <w:proofErr w:type="spellEnd"/>
          </w:p>
          <w:p w:rsidR="00D63277" w:rsidRPr="00D63277" w:rsidRDefault="00D63277">
            <w:pPr>
              <w:rPr>
                <w:sz w:val="80"/>
                <w:szCs w:val="80"/>
              </w:rPr>
            </w:pPr>
          </w:p>
        </w:tc>
        <w:tc>
          <w:tcPr>
            <w:tcW w:w="4639" w:type="dxa"/>
          </w:tcPr>
          <w:p w:rsidR="00D63277" w:rsidRPr="00D63277" w:rsidRDefault="00D63277">
            <w:pPr>
              <w:rPr>
                <w:sz w:val="80"/>
                <w:szCs w:val="80"/>
              </w:rPr>
            </w:pPr>
            <w:proofErr w:type="spellStart"/>
            <w:r w:rsidRPr="00D63277">
              <w:rPr>
                <w:sz w:val="80"/>
                <w:szCs w:val="80"/>
              </w:rPr>
              <w:t>trente</w:t>
            </w:r>
            <w:proofErr w:type="spellEnd"/>
          </w:p>
        </w:tc>
      </w:tr>
      <w:tr w:rsidR="00D63277" w:rsidTr="00D63277">
        <w:tc>
          <w:tcPr>
            <w:tcW w:w="4859" w:type="dxa"/>
          </w:tcPr>
          <w:p w:rsidR="00D63277" w:rsidRDefault="00D63277">
            <w:pPr>
              <w:rPr>
                <w:sz w:val="80"/>
                <w:szCs w:val="80"/>
              </w:rPr>
            </w:pPr>
            <w:proofErr w:type="spellStart"/>
            <w:r w:rsidRPr="00D63277">
              <w:rPr>
                <w:sz w:val="80"/>
                <w:szCs w:val="80"/>
              </w:rPr>
              <w:t>vingt-cinq</w:t>
            </w:r>
            <w:bookmarkStart w:id="0" w:name="_GoBack"/>
            <w:proofErr w:type="spellEnd"/>
          </w:p>
          <w:bookmarkEnd w:id="0"/>
          <w:p w:rsidR="00D63277" w:rsidRPr="00D63277" w:rsidRDefault="00D63277">
            <w:pPr>
              <w:rPr>
                <w:sz w:val="80"/>
                <w:szCs w:val="80"/>
              </w:rPr>
            </w:pPr>
          </w:p>
        </w:tc>
        <w:tc>
          <w:tcPr>
            <w:tcW w:w="4639" w:type="dxa"/>
          </w:tcPr>
          <w:p w:rsidR="00D63277" w:rsidRPr="00D63277" w:rsidRDefault="00D63277">
            <w:pPr>
              <w:rPr>
                <w:sz w:val="80"/>
                <w:szCs w:val="80"/>
              </w:rPr>
            </w:pPr>
            <w:proofErr w:type="spellStart"/>
            <w:r w:rsidRPr="00D63277">
              <w:rPr>
                <w:sz w:val="80"/>
                <w:szCs w:val="80"/>
              </w:rPr>
              <w:t>trente</w:t>
            </w:r>
            <w:proofErr w:type="spellEnd"/>
            <w:r w:rsidRPr="00D63277">
              <w:rPr>
                <w:sz w:val="80"/>
                <w:szCs w:val="80"/>
              </w:rPr>
              <w:t xml:space="preserve"> et un</w:t>
            </w:r>
          </w:p>
        </w:tc>
      </w:tr>
    </w:tbl>
    <w:p w:rsidR="00EE038B" w:rsidRDefault="00EE038B"/>
    <w:sectPr w:rsidR="00EE038B" w:rsidSect="00B174EA">
      <w:headerReference w:type="default" r:id="rId6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4D6" w:rsidRDefault="009234D6" w:rsidP="009234D6">
      <w:r>
        <w:separator/>
      </w:r>
    </w:p>
  </w:endnote>
  <w:endnote w:type="continuationSeparator" w:id="0">
    <w:p w:rsidR="009234D6" w:rsidRDefault="009234D6" w:rsidP="00923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4D6" w:rsidRDefault="009234D6" w:rsidP="009234D6">
      <w:r>
        <w:separator/>
      </w:r>
    </w:p>
  </w:footnote>
  <w:footnote w:type="continuationSeparator" w:id="0">
    <w:p w:rsidR="009234D6" w:rsidRDefault="009234D6" w:rsidP="00923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D6" w:rsidRDefault="009234D6" w:rsidP="009234D6">
    <w:pPr>
      <w:pStyle w:val="Header"/>
      <w:jc w:val="center"/>
    </w:pPr>
    <w:r w:rsidRPr="0086611E">
      <w:rPr>
        <w:b/>
        <w:noProof/>
        <w:sz w:val="28"/>
        <w:szCs w:val="28"/>
        <w:lang w:eastAsia="en-GB"/>
      </w:rPr>
      <w:drawing>
        <wp:inline distT="0" distB="0" distL="0" distR="0" wp14:anchorId="557963BB" wp14:editId="2CF3DF04">
          <wp:extent cx="1609725" cy="1276350"/>
          <wp:effectExtent l="0" t="0" r="0" b="0"/>
          <wp:docPr id="1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1472" cy="1277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277"/>
    <w:rsid w:val="009234D6"/>
    <w:rsid w:val="00B174EA"/>
    <w:rsid w:val="00D63277"/>
    <w:rsid w:val="00EE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40D1C75E-E7EF-4735-A202-3F8D0268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3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4D6"/>
  </w:style>
  <w:style w:type="paragraph" w:styleId="Footer">
    <w:name w:val="footer"/>
    <w:basedOn w:val="Normal"/>
    <w:link w:val="FooterChar"/>
    <w:uiPriority w:val="99"/>
    <w:unhideWhenUsed/>
    <w:rsid w:val="00923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1</TotalTime>
  <Pages>1</Pages>
  <Words>24</Words>
  <Characters>143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</dc:creator>
  <cp:keywords/>
  <dc:description/>
  <cp:lastModifiedBy>Charlotte Johnston</cp:lastModifiedBy>
  <cp:revision>2</cp:revision>
  <dcterms:created xsi:type="dcterms:W3CDTF">2015-05-29T09:27:00Z</dcterms:created>
  <dcterms:modified xsi:type="dcterms:W3CDTF">2015-05-29T09:27:00Z</dcterms:modified>
</cp:coreProperties>
</file>